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D9EAB" w14:textId="77777777" w:rsidR="0019782E" w:rsidRDefault="0019782E" w:rsidP="0019782E">
      <w:r>
        <w:t>1. Selective Demolition for Communications</w:t>
      </w:r>
    </w:p>
    <w:p w14:paraId="5FCB6226" w14:textId="637AC954" w:rsidR="0019782E" w:rsidRDefault="0019782E" w:rsidP="0019782E">
      <w:r>
        <w:t>The subcontractor shall provide all services including but not limited to:</w:t>
      </w:r>
    </w:p>
    <w:p w14:paraId="2D433FFA" w14:textId="57482E1F" w:rsidR="0019782E" w:rsidRDefault="0019782E" w:rsidP="0019782E">
      <w:r>
        <w:t xml:space="preserve">   1.1 Data cabling demolition as specified in the contract documents.</w:t>
      </w:r>
    </w:p>
    <w:p w14:paraId="235ABA8E" w14:textId="3BFA5039" w:rsidR="0019782E" w:rsidRDefault="0019782E" w:rsidP="0019782E">
      <w:r>
        <w:t xml:space="preserve">   1.2 Removal of all obsolete data cabling and related equipment which no longer </w:t>
      </w:r>
      <w:proofErr w:type="gramStart"/>
      <w:r>
        <w:t>serve</w:t>
      </w:r>
      <w:proofErr w:type="gramEnd"/>
      <w:r>
        <w:t xml:space="preserve"> a purpose.</w:t>
      </w:r>
    </w:p>
    <w:p w14:paraId="05542F32" w14:textId="48CB4BA9" w:rsidR="0019782E" w:rsidRDefault="0019782E" w:rsidP="0019782E">
      <w:r>
        <w:t xml:space="preserve">   1.3 Removal and re-installation of select cabling systems, if required by the contract documents. </w:t>
      </w:r>
    </w:p>
    <w:p w14:paraId="570E9EF0" w14:textId="1776035B" w:rsidR="0019782E" w:rsidRDefault="0019782E" w:rsidP="0019782E">
      <w:r>
        <w:t xml:space="preserve">   1.4 Relocation of any existing equipment to allow for the new installations.</w:t>
      </w:r>
    </w:p>
    <w:p w14:paraId="460BE9E2" w14:textId="0B056C2F" w:rsidR="0019782E" w:rsidRDefault="0019782E" w:rsidP="0019782E">
      <w:r>
        <w:t xml:space="preserve">   1.5 Protection and coordination of existing conditions to ensure any unaffected systems are left intact.</w:t>
      </w:r>
    </w:p>
    <w:p w14:paraId="09CF70F4" w14:textId="6A13F7B3" w:rsidR="0019782E" w:rsidRDefault="0019782E" w:rsidP="0019782E">
      <w:r>
        <w:t xml:space="preserve">   1.6 Salvaging of any data cabling materials which are to be reused or relocated. </w:t>
      </w:r>
    </w:p>
    <w:p w14:paraId="762CF576" w14:textId="77777777" w:rsidR="0019782E" w:rsidRDefault="0019782E" w:rsidP="0019782E">
      <w:r>
        <w:t>2. Communications Services</w:t>
      </w:r>
    </w:p>
    <w:p w14:paraId="48AFD076" w14:textId="1B1289D0" w:rsidR="0019782E" w:rsidRDefault="0019782E" w:rsidP="0019782E">
      <w:r>
        <w:t>The subcontractor shall:</w:t>
      </w:r>
    </w:p>
    <w:p w14:paraId="0B4ED1D6" w14:textId="313DA6BD" w:rsidR="0019782E" w:rsidRDefault="0019782E" w:rsidP="0019782E">
      <w:r>
        <w:t xml:space="preserve">   2.1 Coordinate with all cable service providers, including but not limited to cable TV and phone line service provider, as required for the complete installation of the system. </w:t>
      </w:r>
    </w:p>
    <w:p w14:paraId="69D4B117" w14:textId="77777777" w:rsidR="0019782E" w:rsidRDefault="0019782E" w:rsidP="0019782E">
      <w:r>
        <w:t>3. Hangers and Supports for Communications Systems</w:t>
      </w:r>
    </w:p>
    <w:p w14:paraId="0F0F9E7C" w14:textId="253260A7" w:rsidR="0019782E" w:rsidRDefault="0019782E" w:rsidP="0019782E">
      <w:r>
        <w:t>The subcontractor shall:</w:t>
      </w:r>
    </w:p>
    <w:p w14:paraId="5A41B7E1" w14:textId="18B29ECB" w:rsidR="0019782E" w:rsidRDefault="0019782E" w:rsidP="0019782E">
      <w:r>
        <w:t xml:space="preserve">   3.1 Provide and install all hangers, supports, brackets, channels, j-hooks, trapeze, </w:t>
      </w:r>
      <w:proofErr w:type="spellStart"/>
      <w:r>
        <w:t>unistruts</w:t>
      </w:r>
      <w:proofErr w:type="spellEnd"/>
      <w:r>
        <w:t xml:space="preserve">, and mounting plates required for the complete telecom system installation. </w:t>
      </w:r>
    </w:p>
    <w:p w14:paraId="26382741" w14:textId="77777777" w:rsidR="0019782E" w:rsidRDefault="0019782E" w:rsidP="0019782E">
      <w:r>
        <w:t>4. Cable Trays for Communications Systems</w:t>
      </w:r>
    </w:p>
    <w:p w14:paraId="5976F227" w14:textId="17828719" w:rsidR="0019782E" w:rsidRDefault="0019782E" w:rsidP="0019782E">
      <w:r>
        <w:t>The subcontractor shall:</w:t>
      </w:r>
    </w:p>
    <w:p w14:paraId="55519EE3" w14:textId="05858A26" w:rsidR="0019782E" w:rsidRDefault="0019782E" w:rsidP="0019782E">
      <w:r>
        <w:t xml:space="preserve">   4.1 Provide and install all cable trays, wire baskets, ladder trays, and dropouts required for a fully functioning system. </w:t>
      </w:r>
    </w:p>
    <w:p w14:paraId="374954B7" w14:textId="77777777" w:rsidR="0019782E" w:rsidRDefault="0019782E" w:rsidP="0019782E">
      <w:r>
        <w:t>5. Sleeve and Sleeve Seals for Communications Pathways and Cabling</w:t>
      </w:r>
    </w:p>
    <w:p w14:paraId="28375A2C" w14:textId="6F1192E4" w:rsidR="0019782E" w:rsidRDefault="0019782E" w:rsidP="0019782E">
      <w:r>
        <w:t>The subcontractor shall:</w:t>
      </w:r>
    </w:p>
    <w:p w14:paraId="69F8B22F" w14:textId="103D32C9" w:rsidR="0019782E" w:rsidRDefault="0019782E" w:rsidP="0019782E">
      <w:r>
        <w:t xml:space="preserve">   5.1 Provide and install all sleeves and pass </w:t>
      </w:r>
      <w:proofErr w:type="spellStart"/>
      <w:r>
        <w:t>thrus</w:t>
      </w:r>
      <w:proofErr w:type="spellEnd"/>
      <w:r>
        <w:t xml:space="preserve"> required for a complete system installation.</w:t>
      </w:r>
    </w:p>
    <w:p w14:paraId="04D8B5E1" w14:textId="77777777" w:rsidR="0019782E" w:rsidRDefault="0019782E" w:rsidP="0019782E">
      <w:r>
        <w:t>6. Vibration and Seismic Controls for Communications Systems</w:t>
      </w:r>
    </w:p>
    <w:p w14:paraId="36FC9BBF" w14:textId="16D20989" w:rsidR="0019782E" w:rsidRDefault="0019782E" w:rsidP="0019782E">
      <w:r>
        <w:t>The subcontractor shall:</w:t>
      </w:r>
    </w:p>
    <w:p w14:paraId="6F96999D" w14:textId="12C48F4F" w:rsidR="0019782E" w:rsidRDefault="0019782E" w:rsidP="0019782E">
      <w:r>
        <w:t xml:space="preserve">   6.1 Provide and install all seismic restraints as part of the project works. </w:t>
      </w:r>
    </w:p>
    <w:p w14:paraId="7F9002FC" w14:textId="77777777" w:rsidR="0019782E" w:rsidRDefault="0019782E" w:rsidP="0019782E">
      <w:r>
        <w:t>7. Identification for Communications Systems</w:t>
      </w:r>
    </w:p>
    <w:p w14:paraId="52CF6D90" w14:textId="77777777" w:rsidR="0019782E" w:rsidRDefault="0019782E" w:rsidP="0019782E">
      <w:r>
        <w:t>The subcontractor shall:</w:t>
      </w:r>
    </w:p>
    <w:p w14:paraId="7AAB1C6E" w14:textId="77777777" w:rsidR="0019782E" w:rsidRDefault="0019782E" w:rsidP="0019782E"/>
    <w:p w14:paraId="599B6E98" w14:textId="19BA8891" w:rsidR="0019782E" w:rsidRDefault="0019782E" w:rsidP="0019782E">
      <w:r>
        <w:lastRenderedPageBreak/>
        <w:t xml:space="preserve">   7.1 Provide all necessary labeling, marking and color coding required for a complete telecommunications system. </w:t>
      </w:r>
    </w:p>
    <w:p w14:paraId="3AEE90B1" w14:textId="77777777" w:rsidR="0019782E" w:rsidRDefault="0019782E" w:rsidP="0019782E">
      <w:r>
        <w:t>8. Communications Cabinets, Racks, Frames, and Enclosures</w:t>
      </w:r>
    </w:p>
    <w:p w14:paraId="227F11F2" w14:textId="2415E55D" w:rsidR="0019782E" w:rsidRDefault="0019782E" w:rsidP="0019782E">
      <w:r>
        <w:t>The subcontractor shall:</w:t>
      </w:r>
    </w:p>
    <w:p w14:paraId="59DD2894" w14:textId="64BEE6FE" w:rsidR="0019782E" w:rsidRDefault="0019782E" w:rsidP="0019782E">
      <w:r>
        <w:t xml:space="preserve">   8.1 Supply and install all components including but not limited to communications cabinets, enclosures, racks, shelves, control panels, interface units, and media panels as required for the complete sys</w:t>
      </w:r>
      <w:r>
        <w:t>tem</w:t>
      </w:r>
      <w:r>
        <w:t xml:space="preserve"> installation. </w:t>
      </w:r>
    </w:p>
    <w:p w14:paraId="146A9AFF" w14:textId="77777777" w:rsidR="0019782E" w:rsidRDefault="0019782E" w:rsidP="0019782E">
      <w:r>
        <w:t>9. Communications Cable Management and Ladder Rack</w:t>
      </w:r>
    </w:p>
    <w:p w14:paraId="2EF89BF5" w14:textId="0AB093EA" w:rsidR="0019782E" w:rsidRDefault="0019782E" w:rsidP="0019782E">
      <w:r>
        <w:t>The subcontractor shall:</w:t>
      </w:r>
    </w:p>
    <w:p w14:paraId="39D5BF12" w14:textId="1283C073" w:rsidR="0019782E" w:rsidRDefault="0019782E" w:rsidP="0019782E">
      <w:r>
        <w:t xml:space="preserve">   9.1 Provide and install all components including but not limited to cable management pathways, cable runways, wire managers, and wire guards as required for the complete system installation.</w:t>
      </w:r>
    </w:p>
    <w:p w14:paraId="5308712C" w14:textId="7E3BE8AA" w:rsidR="0019782E" w:rsidRDefault="0019782E" w:rsidP="0019782E">
      <w:r>
        <w:t>10</w:t>
      </w:r>
      <w:r>
        <w:t>. Communications Termination Blocks and Patch Panels</w:t>
      </w:r>
    </w:p>
    <w:p w14:paraId="1249682F" w14:textId="5B59B080" w:rsidR="0019782E" w:rsidRDefault="0019782E" w:rsidP="0019782E">
      <w:r>
        <w:t xml:space="preserve">   The subcontractor should provide and install all elements comprising Communications Termination Blocks and Patch Panels. This includes but is not limited to terminal boards, connectors, inserts, and all forms of terminations.</w:t>
      </w:r>
    </w:p>
    <w:p w14:paraId="252E9A1C" w14:textId="4B2CF35A" w:rsidR="0019782E" w:rsidRDefault="0019782E" w:rsidP="0019782E">
      <w:r>
        <w:t>11</w:t>
      </w:r>
      <w:r>
        <w:t>. Communications Backbone Cabling</w:t>
      </w:r>
    </w:p>
    <w:p w14:paraId="72AF400B" w14:textId="16809D3D" w:rsidR="0019782E" w:rsidRDefault="0019782E" w:rsidP="0019782E">
      <w:r>
        <w:t xml:space="preserve">   The work includes providing and installing all elements of Communications Backbone Cabling, including but not limited to backbone cabling, </w:t>
      </w:r>
      <w:proofErr w:type="gramStart"/>
      <w:r>
        <w:t>splitters</w:t>
      </w:r>
      <w:proofErr w:type="gramEnd"/>
      <w:r>
        <w:t xml:space="preserve"> and associated connectors.</w:t>
      </w:r>
    </w:p>
    <w:p w14:paraId="4838C947" w14:textId="787D1676" w:rsidR="0019782E" w:rsidRDefault="0019782E" w:rsidP="0019782E">
      <w:r>
        <w:t>12</w:t>
      </w:r>
      <w:r>
        <w:t xml:space="preserve">. Communications Horizontal Cabling </w:t>
      </w:r>
    </w:p>
    <w:p w14:paraId="055927FF" w14:textId="71D3AD11" w:rsidR="0019782E" w:rsidRDefault="0019782E" w:rsidP="0019782E">
      <w:r>
        <w:t xml:space="preserve">   This part of the work requires the provision and installation of all elements relating to Communications Horizontal Cabling. This includes a variety of cable types and connectors, including but not limited </w:t>
      </w:r>
      <w:proofErr w:type="gramStart"/>
      <w:r>
        <w:t>to:</w:t>
      </w:r>
      <w:proofErr w:type="gramEnd"/>
      <w:r>
        <w:t xml:space="preserve"> data cabling, cat 5e, cat6, copper, low voltage cable, network cabling, CATV, twisted pair, wire, audio visual cabling, HDMI, VGA, fiber optic cabling, and associated connectors.</w:t>
      </w:r>
    </w:p>
    <w:p w14:paraId="48600E38" w14:textId="5AA4F6B6" w:rsidR="0019782E" w:rsidRDefault="0019782E" w:rsidP="0019782E">
      <w:r>
        <w:t>13</w:t>
      </w:r>
      <w:r>
        <w:t>. Communications Faceplates and Connectors</w:t>
      </w:r>
    </w:p>
    <w:p w14:paraId="49307BB4" w14:textId="059992A4" w:rsidR="0019782E" w:rsidRDefault="0019782E" w:rsidP="0019782E">
      <w:r>
        <w:t xml:space="preserve">   The subcontractor is expected to provide and install all </w:t>
      </w:r>
      <w:proofErr w:type="gramStart"/>
      <w:r>
        <w:t>components</w:t>
      </w:r>
      <w:proofErr w:type="gramEnd"/>
      <w:r>
        <w:t xml:space="preserve"> making up Communications Faceplates and Connectors. These will include, but are not limited to: AV outlets, TV outlets, voice outlets, single and double gang boxes, data jacks, </w:t>
      </w:r>
      <w:proofErr w:type="spellStart"/>
      <w:r>
        <w:t>coverplates</w:t>
      </w:r>
      <w:proofErr w:type="spellEnd"/>
      <w:r>
        <w:t>, power and data devices, faceplates, telephone jacks and any linked connectors.</w:t>
      </w:r>
    </w:p>
    <w:p w14:paraId="64067A83" w14:textId="37C9916D" w:rsidR="0019782E" w:rsidRDefault="0019782E" w:rsidP="0019782E">
      <w:r>
        <w:t>14</w:t>
      </w:r>
      <w:r>
        <w:t>. Communications Connecting Cords, Devices</w:t>
      </w:r>
    </w:p>
    <w:p w14:paraId="1FC6C176" w14:textId="4ADCC86E" w:rsidR="0019782E" w:rsidRDefault="0019782E" w:rsidP="0019782E">
      <w:r>
        <w:t xml:space="preserve">   All work in relation to Communications Connecting Cords, Devices, will require the subcontractor to provide and install all hardware such as patch cables, along with any other required components.</w:t>
      </w:r>
    </w:p>
    <w:p w14:paraId="26F899DF" w14:textId="586D63A6" w:rsidR="0019782E" w:rsidRDefault="0019782E" w:rsidP="0019782E">
      <w:r>
        <w:t>15</w:t>
      </w:r>
      <w:r>
        <w:t>. Data Communications Network Equipment</w:t>
      </w:r>
    </w:p>
    <w:p w14:paraId="1CFAEE44" w14:textId="7794B69C" w:rsidR="0019782E" w:rsidRDefault="0019782E" w:rsidP="0019782E">
      <w:r>
        <w:t xml:space="preserve">   Responsibilities include the installation of all Data Communications Network Equipment, including but not limited to ethernet, networks, switches, wireless access </w:t>
      </w:r>
      <w:proofErr w:type="gramStart"/>
      <w:r>
        <w:t>points(</w:t>
      </w:r>
      <w:proofErr w:type="gramEnd"/>
      <w:r>
        <w:t xml:space="preserve">WAP) etc. Certain equipment such as </w:t>
      </w:r>
      <w:r>
        <w:lastRenderedPageBreak/>
        <w:t>network cabinets, ethernet switches, and wireless access points will be provided by the owner but installed by the contractor.</w:t>
      </w:r>
    </w:p>
    <w:p w14:paraId="61936019" w14:textId="04BE5800" w:rsidR="0019782E" w:rsidRDefault="0019782E" w:rsidP="0019782E">
      <w:r>
        <w:t>16</w:t>
      </w:r>
      <w:r>
        <w:t>. Data Communications Network Equipment - by Owner</w:t>
      </w:r>
    </w:p>
    <w:p w14:paraId="2315D4AF" w14:textId="6DDA7E2A" w:rsidR="005F3A77" w:rsidRDefault="0019782E" w:rsidP="0019782E">
      <w:r>
        <w:t xml:space="preserve">   The Subcontractor will also be tasked with the installation of owner-furnished network equipment, participating in all relevant stages of planning, execution and testing for proper functionality. This may include supplemental duties such as troubleshooting and maintenance.</w:t>
      </w:r>
    </w:p>
    <w:sectPr w:rsidR="005F3A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82E"/>
    <w:rsid w:val="0019782E"/>
    <w:rsid w:val="005F3A77"/>
    <w:rsid w:val="0063442A"/>
    <w:rsid w:val="00664030"/>
    <w:rsid w:val="00B8612C"/>
    <w:rsid w:val="00EF67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744E5"/>
  <w15:chartTrackingRefBased/>
  <w15:docId w15:val="{2B1DEA82-AD80-4C73-91A5-8D3964989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706</Words>
  <Characters>4025</Characters>
  <Application>Microsoft Office Word</Application>
  <DocSecurity>0</DocSecurity>
  <Lines>33</Lines>
  <Paragraphs>9</Paragraphs>
  <ScaleCrop>false</ScaleCrop>
  <Company/>
  <LinksUpToDate>false</LinksUpToDate>
  <CharactersWithSpaces>4722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 Mosiman</dc:creator>
  <cp:keywords/>
  <dc:description/>
  <cp:lastModifiedBy>Brandon Mosiman</cp:lastModifiedBy>
  <cp:revision>1</cp:revision>
  <dcterms:created xsi:type="dcterms:W3CDTF">2024-02-27T18:25:00Z</dcterms:created>
  <dcterms:modified xsi:type="dcterms:W3CDTF">2024-02-27T18:29:00Z</dcterms:modified>
</cp:coreProperties>
</file>